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jc w:val="center"/>
        <w:textAlignment w:val="auto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高级中学高一数学竞赛活动方案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240" w:lineRule="auto"/>
        <w:ind w:left="0" w:right="0" w:firstLine="0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一、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指导思想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240" w:lineRule="auto"/>
        <w:ind w:right="0" w:firstLine="408" w:firstLineChars="200"/>
        <w:textAlignment w:val="auto"/>
        <w:rPr>
          <w:rFonts w:hint="eastAsia" w:eastAsia="宋体"/>
          <w:sz w:val="21"/>
          <w:szCs w:val="21"/>
          <w:lang w:eastAsia="zh-CN"/>
        </w:rPr>
      </w:pPr>
      <w:r>
        <w:rPr>
          <w:rFonts w:ascii="宋体" w:hAnsi="宋体" w:eastAsia="宋体" w:cs="宋体"/>
          <w:i w:val="0"/>
          <w:caps w:val="0"/>
          <w:color w:val="000000"/>
          <w:spacing w:val="-3"/>
          <w:sz w:val="21"/>
          <w:szCs w:val="21"/>
          <w:shd w:val="clear" w:fill="FFFFFF"/>
        </w:rPr>
        <w:t>为富校园文化生活，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激发学生学习、钻研数学知识的兴</w:t>
      </w:r>
      <w:r>
        <w:rPr>
          <w:rFonts w:ascii="宋体" w:hAnsi="宋体" w:eastAsia="宋体" w:cs="宋体"/>
          <w:i w:val="0"/>
          <w:caps w:val="0"/>
          <w:color w:val="000000"/>
          <w:spacing w:val="-39"/>
          <w:sz w:val="21"/>
          <w:szCs w:val="21"/>
          <w:shd w:val="clear" w:fill="FFFFFF"/>
        </w:rPr>
        <w:t>趣</w:t>
      </w:r>
      <w:r>
        <w:rPr>
          <w:rFonts w:hint="eastAsia" w:ascii="宋体" w:hAnsi="宋体" w:eastAsia="宋体" w:cs="宋体"/>
          <w:i w:val="0"/>
          <w:caps w:val="0"/>
          <w:color w:val="000000"/>
          <w:spacing w:val="-39"/>
          <w:sz w:val="21"/>
          <w:szCs w:val="21"/>
          <w:shd w:val="clear" w:fill="FFFFFF"/>
          <w:lang w:val="en-US" w:eastAsia="zh-CN"/>
        </w:rPr>
        <w:t xml:space="preserve"> 、 </w:t>
      </w:r>
      <w:r>
        <w:rPr>
          <w:rFonts w:ascii="宋体" w:hAnsi="宋体" w:eastAsia="宋体" w:cs="宋体"/>
          <w:i w:val="0"/>
          <w:caps w:val="0"/>
          <w:color w:val="000000"/>
          <w:spacing w:val="-39"/>
          <w:sz w:val="21"/>
          <w:szCs w:val="21"/>
          <w:shd w:val="clear" w:fill="FFFFFF"/>
        </w:rPr>
        <w:t>拓</w:t>
      </w:r>
      <w:r>
        <w:rPr>
          <w:rFonts w:hint="eastAsia" w:ascii="宋体" w:hAnsi="宋体" w:eastAsia="宋体" w:cs="宋体"/>
          <w:i w:val="0"/>
          <w:caps w:val="0"/>
          <w:color w:val="000000"/>
          <w:spacing w:val="-39"/>
          <w:sz w:val="21"/>
          <w:szCs w:val="21"/>
          <w:shd w:val="clear" w:fill="FFFFFF"/>
          <w:lang w:val="en-US" w:eastAsia="zh-CN"/>
        </w:rPr>
        <w:t xml:space="preserve">  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展学生的知识面，提高学生的数学素养，发展学生的个性特长，展示学生在数科学习中的成果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="0" w:afterAutospacing="0" w:line="240" w:lineRule="auto"/>
        <w:ind w:left="0" w:right="0" w:firstLine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二、活动目的：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="0" w:afterAutospacing="0" w:line="240" w:lineRule="auto"/>
        <w:ind w:right="0" w:firstLine="400" w:firstLineChars="200"/>
        <w:textAlignment w:val="auto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ascii="宋体" w:hAnsi="宋体" w:eastAsia="宋体" w:cs="宋体"/>
          <w:i w:val="0"/>
          <w:caps w:val="0"/>
          <w:color w:val="000000"/>
          <w:spacing w:val="-5"/>
          <w:sz w:val="21"/>
          <w:szCs w:val="21"/>
          <w:shd w:val="clear" w:fill="FFFFFF"/>
        </w:rPr>
        <w:t>通过数学竞赛，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提高学生的分析问题和解决问题的能力、归纳推理的逻辑思维能力和探索实践的创新能力。进一步拓展学生的数学知识面，使学生在竞赛中体会到学习数学的成功喜悦，激发学生学习数学的兴趣;同时，通过竞赛了解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高中</w:t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数学教学中存在的问题和薄弱环节，为今后的数学教学收集一些参考依据。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三、活动名称：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/>
          <w:sz w:val="21"/>
          <w:szCs w:val="21"/>
          <w:lang w:eastAsia="zh-CN"/>
        </w:rPr>
        <w:t>高级中学</w:t>
      </w:r>
      <w:r>
        <w:rPr>
          <w:rFonts w:hint="eastAsia"/>
          <w:sz w:val="21"/>
          <w:szCs w:val="21"/>
          <w:lang w:val="en-US" w:eastAsia="zh-CN"/>
        </w:rPr>
        <w:t>2020年秋季</w:t>
      </w:r>
      <w:r>
        <w:rPr>
          <w:rFonts w:hint="eastAsia"/>
          <w:sz w:val="21"/>
          <w:szCs w:val="21"/>
          <w:lang w:eastAsia="zh-CN"/>
        </w:rPr>
        <w:t>首届高一“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t>育山杯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t>数学竞赛”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活动地点：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firstLine="420" w:firstLineChars="20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教学楼四楼学术报告厅南</w:t>
      </w:r>
      <w:r>
        <w:rPr>
          <w:rFonts w:hint="eastAsia"/>
          <w:sz w:val="21"/>
          <w:szCs w:val="21"/>
          <w:lang w:val="en-US" w:eastAsia="zh-CN"/>
        </w:rPr>
        <w:t>403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活动时间：</w:t>
      </w:r>
    </w:p>
    <w:p>
      <w:pPr>
        <w:numPr>
          <w:ilvl w:val="0"/>
          <w:numId w:val="0"/>
        </w:numPr>
        <w:ind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高一</w:t>
      </w:r>
      <w:r>
        <w:rPr>
          <w:rFonts w:hint="eastAsia"/>
          <w:sz w:val="21"/>
          <w:szCs w:val="21"/>
          <w:lang w:val="en-US" w:eastAsia="zh-CN"/>
        </w:rPr>
        <w:t>2020.10.26（周一）下午4:30至5:30（4:20入考场）；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="0" w:leftChars="0" w:firstLine="0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活动对象：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Chars="0" w:firstLine="420" w:firstLineChars="20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高一普通班每班</w:t>
      </w:r>
      <w:r>
        <w:rPr>
          <w:rFonts w:hint="eastAsia"/>
          <w:sz w:val="21"/>
          <w:szCs w:val="21"/>
          <w:lang w:val="en-US" w:eastAsia="zh-CN"/>
        </w:rPr>
        <w:t>7人，育山班每班10人（共96人）。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="0" w:leftChars="0" w:firstLine="0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活动准备：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Chars="0" w:firstLine="420" w:firstLineChars="20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命题人：彭华雄</w:t>
      </w:r>
      <w:r>
        <w:rPr>
          <w:rFonts w:hint="eastAsia"/>
          <w:sz w:val="21"/>
          <w:szCs w:val="21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Chars="0" w:firstLine="420" w:firstLineChars="20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审题人：曾纪斌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firstLine="420" w:firstLineChars="20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命题范围：从集合至函数的单调性；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firstLine="420" w:firstLineChars="20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阅卷人：彭华雄、胡琳；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firstLine="420" w:firstLineChars="20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监考人：万坤；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firstLine="420" w:firstLineChars="20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试卷保存人：彭华雄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="0" w:leftChars="0" w:firstLine="0" w:firstLineChars="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竞赛形式：笔试，</w:t>
      </w:r>
      <w:r>
        <w:rPr>
          <w:rFonts w:hint="eastAsia"/>
          <w:sz w:val="21"/>
          <w:szCs w:val="21"/>
          <w:lang w:val="en-US" w:eastAsia="zh-CN"/>
        </w:rPr>
        <w:t>60分钟，总分100分；题型:多选题、双空题与解答题大概12道题。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="0" w:leftChars="0" w:firstLine="0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奖项设置：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Chars="0" w:firstLine="420" w:firstLineChars="20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《数学星光杯》</w:t>
      </w:r>
      <w:r>
        <w:rPr>
          <w:rFonts w:hint="eastAsia"/>
          <w:sz w:val="21"/>
          <w:szCs w:val="21"/>
          <w:lang w:val="en-US" w:eastAsia="zh-CN"/>
        </w:rPr>
        <w:t>每学期2次：分3个层次设置奖项：普通班、育山班、分别设置一等奖（15元笔记本）1个，二等奖（10元笔记本）4、2个，三等奖（6元笔记本）6、4个，同时获奖者奖状一张。班级团体奖设置前三名锦旗一面。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="0" w:leftChars="0" w:firstLine="0" w:firstLineChars="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表彰公布：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Chars="0" w:firstLine="210" w:firstLineChars="10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时间：考试结束第二天公布获奖名单并由各班班主任来领取奖品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="0" w:leftChars="0" w:firstLine="210" w:firstLineChars="100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广播室播报数学竞赛获奖名单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Chars="100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（3）获奖合影拍照负责人：万坤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十一、活动宣传与存档：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firstLine="630" w:firstLineChars="30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彭雄撰稿并通过广播室进行宣传。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left"/>
        <w:textAlignment w:val="auto"/>
        <w:rPr>
          <w:rFonts w:hint="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育山高级中学数学组</w:t>
      </w:r>
      <w:r>
        <w:rPr>
          <w:rFonts w:hint="eastAsia"/>
          <w:sz w:val="21"/>
          <w:szCs w:val="21"/>
          <w:lang w:val="en-US" w:eastAsia="zh-CN"/>
        </w:rPr>
        <w:br w:type="textWrapping"/>
      </w:r>
      <w:r>
        <w:rPr>
          <w:rFonts w:hint="eastAsia"/>
          <w:sz w:val="21"/>
          <w:szCs w:val="21"/>
          <w:lang w:val="en-US" w:eastAsia="zh-CN"/>
        </w:rPr>
        <w:t>2020年10月23日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附表：（1）各班科任数学老师于10.24前提供参赛名单。（2）送印科任老师及相关科室存档共12份。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firstLine="240" w:firstLineChars="1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高级中学2020年秋季高一首届《数学星光杯》参赛名单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考号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得分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240" w:lineRule="auto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</w:p>
    <w:p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t>数学竞赛海报</w:t>
      </w:r>
    </w:p>
    <w:p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2020年秋季高一首届《数学星光杯杯》竞赛开始啦！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textAlignment w:val="auto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活动地点：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firstLine="643" w:firstLineChars="200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教学楼四楼学术报告厅南</w:t>
      </w:r>
      <w:r>
        <w:rPr>
          <w:rFonts w:hint="eastAsia"/>
          <w:b/>
          <w:bCs/>
          <w:sz w:val="32"/>
          <w:szCs w:val="32"/>
          <w:lang w:val="en-US" w:eastAsia="zh-CN"/>
        </w:rPr>
        <w:t>403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活动时间：</w:t>
      </w:r>
    </w:p>
    <w:p>
      <w:pPr>
        <w:numPr>
          <w:ilvl w:val="0"/>
          <w:numId w:val="0"/>
        </w:numPr>
        <w:ind w:firstLine="643" w:firstLineChars="2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高一</w:t>
      </w:r>
      <w:r>
        <w:rPr>
          <w:rFonts w:hint="eastAsia"/>
          <w:b/>
          <w:bCs/>
          <w:sz w:val="32"/>
          <w:szCs w:val="32"/>
          <w:lang w:val="en-US" w:eastAsia="zh-CN"/>
        </w:rPr>
        <w:t>2020.10.26（周一）下午4:30至5:30；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Chars="0" w:firstLine="643" w:firstLineChars="200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高一重点每班</w:t>
      </w:r>
      <w:r>
        <w:rPr>
          <w:rFonts w:hint="eastAsia"/>
          <w:b/>
          <w:bCs/>
          <w:sz w:val="32"/>
          <w:szCs w:val="32"/>
          <w:lang w:val="en-US" w:eastAsia="zh-CN"/>
        </w:rPr>
        <w:t>7人，育山班每班10人。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Chars="0" w:firstLine="643" w:firstLineChars="200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奖项设置：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ind w:leftChars="0" w:firstLine="643" w:firstLineChars="200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高一分3个层次设置奖项：重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点班、育山班、分别设置一等奖1个，二等奖4、2个，三等奖6、4个，同时获奖者奖状一张；班级团体奖设置前三名锦旗一面。</w:t>
      </w:r>
    </w:p>
    <w:p>
      <w:pPr>
        <w:ind w:firstLine="520" w:firstLineChars="100"/>
        <w:rPr>
          <w:rFonts w:hint="eastAsia"/>
          <w:b/>
          <w:bCs/>
          <w:sz w:val="52"/>
          <w:szCs w:val="52"/>
        </w:rPr>
      </w:pPr>
      <w:r>
        <w:rPr>
          <w:rFonts w:ascii="微软雅黑" w:hAnsi="微软雅黑" w:eastAsia="微软雅黑" w:cs="微软雅黑"/>
          <w:b/>
          <w:bCs/>
          <w:i w:val="0"/>
          <w:caps w:val="0"/>
          <w:color w:val="505050"/>
          <w:spacing w:val="0"/>
          <w:sz w:val="52"/>
          <w:szCs w:val="52"/>
        </w:rPr>
        <w:t>攀登数学的山峰，享受挑战的趣味</w:t>
      </w:r>
    </w:p>
    <w:p>
      <w:pPr>
        <w:ind w:firstLine="883" w:firstLineChars="200"/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 xml:space="preserve">                       </w:t>
      </w:r>
      <w:r>
        <w:rPr>
          <w:rFonts w:hint="eastAsia"/>
          <w:b/>
          <w:bCs/>
          <w:sz w:val="44"/>
          <w:szCs w:val="44"/>
          <w:lang w:eastAsia="zh-CN"/>
        </w:rPr>
        <w:t>数学组宣</w:t>
      </w:r>
    </w:p>
    <w:p>
      <w:pPr>
        <w:ind w:firstLine="883" w:firstLineChars="200"/>
        <w:jc w:val="right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2020.10.25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240" w:lineRule="auto"/>
        <w:jc w:val="both"/>
        <w:textAlignment w:val="auto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FE4F72"/>
    <w:multiLevelType w:val="singleLevel"/>
    <w:tmpl w:val="98FE4F7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9622D33"/>
    <w:multiLevelType w:val="singleLevel"/>
    <w:tmpl w:val="09622D3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B0605"/>
    <w:rsid w:val="01C47C86"/>
    <w:rsid w:val="065E3C58"/>
    <w:rsid w:val="07B4189B"/>
    <w:rsid w:val="07B566E7"/>
    <w:rsid w:val="092532AC"/>
    <w:rsid w:val="0B8521ED"/>
    <w:rsid w:val="0BE254AF"/>
    <w:rsid w:val="0CDE0360"/>
    <w:rsid w:val="0D4B30AE"/>
    <w:rsid w:val="0E540116"/>
    <w:rsid w:val="11E064C8"/>
    <w:rsid w:val="145F1041"/>
    <w:rsid w:val="1B9677F4"/>
    <w:rsid w:val="1C72233D"/>
    <w:rsid w:val="20394847"/>
    <w:rsid w:val="22945BB1"/>
    <w:rsid w:val="25942F46"/>
    <w:rsid w:val="295401C5"/>
    <w:rsid w:val="2A2E2D74"/>
    <w:rsid w:val="2DA01DF8"/>
    <w:rsid w:val="2E0E43EF"/>
    <w:rsid w:val="33D77630"/>
    <w:rsid w:val="379F1521"/>
    <w:rsid w:val="39E51CD3"/>
    <w:rsid w:val="3C8C7622"/>
    <w:rsid w:val="40C825A9"/>
    <w:rsid w:val="424F4680"/>
    <w:rsid w:val="42B90B7D"/>
    <w:rsid w:val="42C06830"/>
    <w:rsid w:val="4A950F71"/>
    <w:rsid w:val="4CCE7BA2"/>
    <w:rsid w:val="4F240A6C"/>
    <w:rsid w:val="522B38AD"/>
    <w:rsid w:val="526567AC"/>
    <w:rsid w:val="56BA72BD"/>
    <w:rsid w:val="599B1B13"/>
    <w:rsid w:val="6C9B0605"/>
    <w:rsid w:val="73E65B12"/>
    <w:rsid w:val="78DB0A31"/>
    <w:rsid w:val="7A96469C"/>
    <w:rsid w:val="7B2B5F5E"/>
    <w:rsid w:val="7D7A3714"/>
    <w:rsid w:val="7F0A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2020-10-22T12:11:00Z</dcterms:created>
  <dc:creator>凹凸弹簧</dc:creator>
  <cp:lastModifiedBy>jiu</cp:lastModifiedBy>
  <dcterms:modified xsi:type="dcterms:W3CDTF">2020-11-01T11:56:46Z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